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084F4" w14:textId="01FA4C07" w:rsidR="005579D2" w:rsidRPr="00DB2A51" w:rsidRDefault="00DB2A51" w:rsidP="00DB2A51">
      <w:pPr>
        <w:jc w:val="center"/>
        <w:rPr>
          <w:b/>
          <w:bCs/>
          <w:sz w:val="24"/>
          <w:szCs w:val="24"/>
        </w:rPr>
      </w:pPr>
      <w:r w:rsidRPr="00DB2A51">
        <w:rPr>
          <w:b/>
          <w:bCs/>
          <w:sz w:val="24"/>
          <w:szCs w:val="24"/>
        </w:rPr>
        <w:t>Jenda Foster Care Grievance/Complaint Process</w:t>
      </w:r>
    </w:p>
    <w:p w14:paraId="0E49BA32" w14:textId="77777777" w:rsidR="00DB2A51" w:rsidRPr="00DB2A51" w:rsidRDefault="00DB2A51" w:rsidP="00DB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Purpose: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ensure that the concerns of youth and families served by Jenda Family Services are heard and addressed in a timely, fair, and respectful manner.</w:t>
      </w:r>
    </w:p>
    <w:p w14:paraId="3D78BEC5" w14:textId="77777777" w:rsidR="00DB2A51" w:rsidRPr="00DB2A51" w:rsidRDefault="00DB2A51" w:rsidP="00DB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Scope: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process applies to all youth and families receiving services from Jenda Family Services. It is made available at the initiation of services and every six months thereafter.</w:t>
      </w:r>
    </w:p>
    <w:p w14:paraId="5C3B64A8" w14:textId="77777777" w:rsidR="00DB2A51" w:rsidRPr="00DB2A51" w:rsidRDefault="00DB2A51" w:rsidP="00DB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Procedure:</w:t>
      </w:r>
    </w:p>
    <w:p w14:paraId="6D9159BE" w14:textId="77777777" w:rsidR="00DB2A51" w:rsidRPr="00DB2A51" w:rsidRDefault="00DB2A51" w:rsidP="00DB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Initiation of Grievance/Complaint:</w:t>
      </w:r>
    </w:p>
    <w:p w14:paraId="7C2CD09F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grievance or complaint can be initiated by any youth or family member receiving services from Jenda Family Services.</w:t>
      </w:r>
    </w:p>
    <w:p w14:paraId="5E4C54AD" w14:textId="341AB08B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grievance or complaint can be submitted in writing, verbally, or through electronic communicatio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n. This can be completed by email or through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website at jendafamilyservices.com. </w:t>
      </w:r>
    </w:p>
    <w:p w14:paraId="315966DC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Grievances or complaints should be directed to the assigned caseworker or directly to the Grievance Coordinator.</w:t>
      </w:r>
    </w:p>
    <w:p w14:paraId="4DCBE2FB" w14:textId="77777777" w:rsidR="00DB2A51" w:rsidRPr="00DB2A51" w:rsidRDefault="00DB2A51" w:rsidP="00DB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Acknowledgement of Receipt:</w:t>
      </w:r>
    </w:p>
    <w:p w14:paraId="21CFA7F4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Within 48 hours of receiving a grievance or complaint, Jenda Family Services will acknowledge receipt to the complainant.</w:t>
      </w:r>
    </w:p>
    <w:p w14:paraId="366AFD47" w14:textId="2AC76326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acknowledgement will include the name of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 of Jenda Management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handling the matter and an estimated timeline for resolution.</w:t>
      </w:r>
    </w:p>
    <w:p w14:paraId="41836B21" w14:textId="77777777" w:rsidR="00DB2A51" w:rsidRPr="00DB2A51" w:rsidRDefault="00DB2A51" w:rsidP="00DB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Investigation and Review:</w:t>
      </w:r>
    </w:p>
    <w:p w14:paraId="69B19EC3" w14:textId="5E26F3DD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Jenda Management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investigate the grievance or complaint thoroughly, including gathering relevant information and interviewing involved parties.</w:t>
      </w:r>
    </w:p>
    <w:p w14:paraId="5E248D82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investigation will be conducted in a fair and impartial manner.</w:t>
      </w:r>
    </w:p>
    <w:p w14:paraId="3B5598EE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Confidentiality will be maintained throughout the process, except where disclosure is necessary for the resolution of the grievance or complaint.</w:t>
      </w:r>
    </w:p>
    <w:p w14:paraId="5DD8C118" w14:textId="77777777" w:rsidR="00DB2A51" w:rsidRPr="00DB2A51" w:rsidRDefault="00DB2A51" w:rsidP="00DB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Resolution:</w:t>
      </w:r>
    </w:p>
    <w:p w14:paraId="5F749F5E" w14:textId="4C894742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Within 14 days of receiving the grievance or complaint,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Jenda Management member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provide a written response to the complainant.</w:t>
      </w:r>
    </w:p>
    <w:p w14:paraId="1812B756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response will include findings from the investigation, any actions taken or to be taken, and a timeline for implementation of any remedies.</w:t>
      </w:r>
    </w:p>
    <w:p w14:paraId="21101E15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additional time is required to resolve the grievance or complaint, the complainant will be informed of the delay and provided with a new resolution timeline.</w:t>
      </w:r>
    </w:p>
    <w:p w14:paraId="025EDC2E" w14:textId="77777777" w:rsidR="00DB2A51" w:rsidRPr="00DB2A51" w:rsidRDefault="00DB2A51" w:rsidP="00DB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Appeal Process:</w:t>
      </w:r>
    </w:p>
    <w:p w14:paraId="0C318E4E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the complainant is not satisfied with the resolution, they may appeal the decision within 7 days of receiving the written response.</w:t>
      </w:r>
    </w:p>
    <w:p w14:paraId="642D05A7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Appeals should be directed to the Program Director.</w:t>
      </w:r>
    </w:p>
    <w:p w14:paraId="2E3EB4CC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Program Director will review the appeal and provide a written response within 14 days of receipt.</w:t>
      </w:r>
    </w:p>
    <w:p w14:paraId="36AAB832" w14:textId="77777777" w:rsidR="00DB2A51" w:rsidRPr="00DB2A51" w:rsidRDefault="00DB2A51" w:rsidP="00DB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Final Resolution:</w:t>
      </w:r>
    </w:p>
    <w:p w14:paraId="4E6937F2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decision of the Program Director on an appeal is final.</w:t>
      </w:r>
    </w:p>
    <w:p w14:paraId="35941A54" w14:textId="78EC175B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All documentation related to the grievance or complaint, including the initial complaint, investigation findings, resolution, and any appeal documents, will be maintained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C2D313" w14:textId="77777777" w:rsidR="00DB2A51" w:rsidRPr="00DB2A51" w:rsidRDefault="00DB2A51" w:rsidP="00DB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Ongoing Availability:</w:t>
      </w:r>
    </w:p>
    <w:p w14:paraId="0628291E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Information about the grievance/complaint process will be provided to all youth and families at the initiation of services and every six months thereafter.</w:t>
      </w:r>
    </w:p>
    <w:p w14:paraId="4DBE13A1" w14:textId="77777777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Copies of the grievance/complaint policy will be available upon request.</w:t>
      </w:r>
    </w:p>
    <w:p w14:paraId="1003D604" w14:textId="77777777" w:rsidR="00DB2A51" w:rsidRPr="00DB2A51" w:rsidRDefault="00DB2A51" w:rsidP="00DB2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 Information:</w:t>
      </w:r>
    </w:p>
    <w:p w14:paraId="7C5F0655" w14:textId="7DF65A0D" w:rsidR="00DB2A51" w:rsidRPr="00DB2A51" w:rsidRDefault="00DB2A51" w:rsidP="00DB2A5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Foster Care 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 Director: [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Parker Holley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parkerholley@jendafamilyservices.com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531-500-5284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</w:t>
      </w:r>
    </w:p>
    <w:p w14:paraId="6482F3C5" w14:textId="77777777" w:rsidR="00DB2A51" w:rsidRPr="00DB2A51" w:rsidRDefault="00DB2A51" w:rsidP="00DB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B2A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Review and Updates:</w:t>
      </w:r>
      <w:r w:rsidRPr="00DB2A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grievance/complaint process will be reviewed annually and updated as necessary to ensure effectiveness and compliance with all relevant regulations.</w:t>
      </w:r>
    </w:p>
    <w:p w14:paraId="04FD1FB1" w14:textId="77777777" w:rsidR="00DB2A51" w:rsidRDefault="00DB2A51" w:rsidP="00DB2A51"/>
    <w:sectPr w:rsidR="00DB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1578B"/>
    <w:multiLevelType w:val="multilevel"/>
    <w:tmpl w:val="9388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51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51"/>
    <w:rsid w:val="005579D2"/>
    <w:rsid w:val="00A74A25"/>
    <w:rsid w:val="00D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881C"/>
  <w15:chartTrackingRefBased/>
  <w15:docId w15:val="{D7FD875F-50AF-4E29-B274-F25A3394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A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A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A5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B2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Holley</dc:creator>
  <cp:keywords/>
  <dc:description/>
  <cp:lastModifiedBy>Parker Holley</cp:lastModifiedBy>
  <cp:revision>1</cp:revision>
  <dcterms:created xsi:type="dcterms:W3CDTF">2024-07-01T18:24:00Z</dcterms:created>
  <dcterms:modified xsi:type="dcterms:W3CDTF">2024-07-01T18:29:00Z</dcterms:modified>
</cp:coreProperties>
</file>